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87E30" w14:textId="463FD935" w:rsidR="00A6702F" w:rsidRDefault="00A6702F">
      <w:r>
        <w:t xml:space="preserve">Wederkerigheidsbeginsel in de </w:t>
      </w:r>
      <w:proofErr w:type="spellStart"/>
      <w:r>
        <w:t>wvggz</w:t>
      </w:r>
      <w:proofErr w:type="spellEnd"/>
      <w:r>
        <w:t xml:space="preserve"> </w:t>
      </w:r>
    </w:p>
    <w:p w14:paraId="63C8D775" w14:textId="77777777" w:rsidR="00A6702F" w:rsidRDefault="00A6702F" w:rsidP="00A6702F">
      <w:pPr>
        <w:spacing w:after="0"/>
        <w:rPr>
          <w:i/>
          <w:iCs/>
        </w:rPr>
      </w:pPr>
      <w:r>
        <w:rPr>
          <w:b/>
          <w:bCs/>
          <w:i/>
          <w:iCs/>
        </w:rPr>
        <w:t>“Het beginsel van wederkerigheid houdt in dat het recht om iemand tijdelijk tot zorg te</w:t>
      </w:r>
    </w:p>
    <w:p w14:paraId="2AFE9DDD" w14:textId="77777777" w:rsidR="00A6702F" w:rsidRDefault="00A6702F" w:rsidP="00A6702F">
      <w:pPr>
        <w:spacing w:after="0"/>
        <w:rPr>
          <w:b/>
          <w:bCs/>
          <w:i/>
          <w:iCs/>
        </w:rPr>
      </w:pPr>
      <w:proofErr w:type="gramStart"/>
      <w:r>
        <w:rPr>
          <w:b/>
          <w:bCs/>
          <w:i/>
          <w:iCs/>
        </w:rPr>
        <w:t>verplichten</w:t>
      </w:r>
      <w:proofErr w:type="gramEnd"/>
      <w:r>
        <w:rPr>
          <w:b/>
          <w:bCs/>
          <w:i/>
          <w:iCs/>
        </w:rPr>
        <w:t xml:space="preserve"> en zo nodig op te nemen in een accommodatie, ook de verplichting met zich</w:t>
      </w:r>
    </w:p>
    <w:p w14:paraId="2A367384" w14:textId="723429AF" w:rsidR="00A6702F" w:rsidRDefault="00A6702F" w:rsidP="00A6702F">
      <w:pPr>
        <w:spacing w:after="0"/>
        <w:rPr>
          <w:b/>
          <w:bCs/>
          <w:i/>
          <w:iCs/>
        </w:rPr>
      </w:pPr>
      <w:proofErr w:type="gramStart"/>
      <w:r>
        <w:rPr>
          <w:b/>
          <w:bCs/>
          <w:i/>
          <w:iCs/>
        </w:rPr>
        <w:t>meebrengt</w:t>
      </w:r>
      <w:proofErr w:type="gramEnd"/>
      <w:r>
        <w:rPr>
          <w:b/>
          <w:bCs/>
          <w:i/>
          <w:iCs/>
        </w:rPr>
        <w:t xml:space="preserve"> om voor deze persoon de randvoorwaarden te creëren om weer succesvol aan het maatschappelijke leven deel te kunnen nemen”.</w:t>
      </w:r>
    </w:p>
    <w:p w14:paraId="4AC90118" w14:textId="735CEED8" w:rsidR="00625322" w:rsidRDefault="00E766EF" w:rsidP="00C50D19">
      <w:pPr>
        <w:spacing w:line="256" w:lineRule="auto"/>
        <w:rPr>
          <w:i/>
          <w:iCs/>
        </w:rPr>
      </w:pPr>
      <w:r>
        <w:br/>
      </w:r>
      <w:r w:rsidR="00632F94">
        <w:rPr>
          <w:i/>
          <w:iCs/>
          <w:u w:val="single"/>
        </w:rPr>
        <w:t>U</w:t>
      </w:r>
      <w:r w:rsidR="00625322" w:rsidRPr="00625322">
        <w:rPr>
          <w:i/>
          <w:iCs/>
          <w:u w:val="single"/>
        </w:rPr>
        <w:t>itkomsten van de sessie</w:t>
      </w:r>
      <w:r w:rsidR="00632F94">
        <w:rPr>
          <w:i/>
          <w:iCs/>
          <w:u w:val="single"/>
        </w:rPr>
        <w:t>s met ervaringsdeskundigen, gemeenten en GGZ</w:t>
      </w:r>
      <w:r w:rsidR="00625322" w:rsidRPr="00625322">
        <w:rPr>
          <w:i/>
          <w:iCs/>
          <w:u w:val="single"/>
        </w:rPr>
        <w:t>.</w:t>
      </w:r>
      <w:r w:rsidR="00625322">
        <w:rPr>
          <w:i/>
          <w:iCs/>
        </w:rPr>
        <w:t xml:space="preserve"> </w:t>
      </w:r>
    </w:p>
    <w:p w14:paraId="78FA54EC" w14:textId="4F43D412" w:rsidR="00625322" w:rsidRDefault="00625322"/>
    <w:p w14:paraId="12E0B58A" w14:textId="12FDFB65" w:rsidR="00C50D19" w:rsidRDefault="00632F94" w:rsidP="00C50D19">
      <w:pPr>
        <w:spacing w:line="256" w:lineRule="auto"/>
      </w:pPr>
      <w:r>
        <w:t>De v</w:t>
      </w:r>
      <w:r w:rsidR="00625322">
        <w:t xml:space="preserve">olgende onderwerpen kwamen als </w:t>
      </w:r>
      <w:r w:rsidR="00625322" w:rsidRPr="002565B0">
        <w:rPr>
          <w:b/>
          <w:bCs/>
        </w:rPr>
        <w:t>de droom</w:t>
      </w:r>
      <w:r w:rsidR="00625322">
        <w:t xml:space="preserve"> naar voren:</w:t>
      </w:r>
    </w:p>
    <w:p w14:paraId="2D85C2E8" w14:textId="77777777" w:rsidR="00194366" w:rsidRPr="00625322" w:rsidRDefault="00194366" w:rsidP="00194366">
      <w:pPr>
        <w:numPr>
          <w:ilvl w:val="0"/>
          <w:numId w:val="2"/>
        </w:numPr>
        <w:spacing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Wederkerigheid </w:t>
      </w:r>
      <w:r w:rsidRPr="00625322">
        <w:rPr>
          <w:rFonts w:eastAsia="Aptos" w:cs="Times New Roman"/>
          <w:u w:val="single"/>
        </w:rPr>
        <w:t>begint</w:t>
      </w:r>
      <w:r w:rsidRPr="00625322">
        <w:rPr>
          <w:rFonts w:eastAsia="Aptos" w:cs="Times New Roman"/>
        </w:rPr>
        <w:t xml:space="preserve"> ruim </w:t>
      </w:r>
      <w:r w:rsidRPr="00625322">
        <w:rPr>
          <w:rFonts w:eastAsia="Aptos" w:cs="Times New Roman"/>
          <w:u w:val="single"/>
        </w:rPr>
        <w:t>voor de maatregel</w:t>
      </w:r>
    </w:p>
    <w:p w14:paraId="7F931558" w14:textId="68B5401A" w:rsidR="00194366" w:rsidRPr="00625322" w:rsidRDefault="00194366" w:rsidP="00194366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Bij vroeg signaleren willen we sneller meer kunnen doen in samenwerking met de partijen </w:t>
      </w:r>
    </w:p>
    <w:p w14:paraId="48A6D3B8" w14:textId="700BED0B" w:rsidR="00194366" w:rsidRPr="00625322" w:rsidRDefault="00194366" w:rsidP="00194366">
      <w:pPr>
        <w:numPr>
          <w:ilvl w:val="1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Bijvoorbeeld bij signaleren ervaringsdeskundigen inzetten &gt; luisterend oor &gt; voorbereiden maatschappelijke terugkeer</w:t>
      </w:r>
    </w:p>
    <w:p w14:paraId="43151256" w14:textId="77777777" w:rsidR="00194366" w:rsidRPr="00625322" w:rsidRDefault="00194366" w:rsidP="00194366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(Na opname) weer als </w:t>
      </w:r>
      <w:r w:rsidRPr="00625322">
        <w:rPr>
          <w:rFonts w:eastAsia="Aptos" w:cs="Times New Roman"/>
          <w:b/>
          <w:bCs/>
        </w:rPr>
        <w:t>mens</w:t>
      </w:r>
      <w:r w:rsidRPr="00625322">
        <w:rPr>
          <w:rFonts w:eastAsia="Aptos" w:cs="Times New Roman"/>
        </w:rPr>
        <w:t xml:space="preserve"> gezien voelen. Door buurt, hulpverleners, door jezelf</w:t>
      </w:r>
    </w:p>
    <w:p w14:paraId="1A6D3494" w14:textId="77777777" w:rsidR="00194366" w:rsidRPr="00625322" w:rsidRDefault="00194366" w:rsidP="00194366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Aandacht voor de basis; Huisje, boompje, beestje</w:t>
      </w:r>
    </w:p>
    <w:p w14:paraId="6A86C23E" w14:textId="77777777" w:rsidR="00194366" w:rsidRPr="00625322" w:rsidRDefault="00194366" w:rsidP="00194366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Écht contact, begrip, interesse, erbij horen</w:t>
      </w:r>
    </w:p>
    <w:p w14:paraId="4ED6B25E" w14:textId="77777777" w:rsidR="00194366" w:rsidRPr="00625322" w:rsidRDefault="00194366" w:rsidP="00194366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Hulpverleners niet als vijand maar als helper. Vertrouwensrelatie moet goed zitten</w:t>
      </w:r>
    </w:p>
    <w:p w14:paraId="1D85A4EE" w14:textId="77777777" w:rsidR="00194366" w:rsidRPr="00625322" w:rsidRDefault="00194366" w:rsidP="00194366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Ondersteuning van de omgeving &amp; naasten</w:t>
      </w:r>
    </w:p>
    <w:p w14:paraId="2B14FDB4" w14:textId="77777777" w:rsidR="00194366" w:rsidRPr="00625322" w:rsidRDefault="00194366" w:rsidP="00194366">
      <w:pPr>
        <w:numPr>
          <w:ilvl w:val="1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Onderdeel van </w:t>
      </w:r>
      <w:proofErr w:type="spellStart"/>
      <w:r w:rsidRPr="00625322">
        <w:rPr>
          <w:rFonts w:eastAsia="Aptos" w:cs="Times New Roman"/>
          <w:u w:val="single"/>
        </w:rPr>
        <w:t>vroegsignaleren</w:t>
      </w:r>
      <w:proofErr w:type="spellEnd"/>
    </w:p>
    <w:p w14:paraId="5F55A18E" w14:textId="77777777" w:rsidR="00194366" w:rsidRPr="00625322" w:rsidRDefault="00194366" w:rsidP="00194366">
      <w:pPr>
        <w:numPr>
          <w:ilvl w:val="1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Helpend bij </w:t>
      </w:r>
      <w:r w:rsidRPr="00625322">
        <w:rPr>
          <w:rFonts w:eastAsia="Aptos" w:cs="Times New Roman"/>
          <w:u w:val="single"/>
        </w:rPr>
        <w:t>terugkeer</w:t>
      </w:r>
    </w:p>
    <w:p w14:paraId="06FB025E" w14:textId="77777777" w:rsidR="00625322" w:rsidRPr="00625322" w:rsidRDefault="00625322" w:rsidP="00625322">
      <w:pPr>
        <w:numPr>
          <w:ilvl w:val="0"/>
          <w:numId w:val="2"/>
        </w:numPr>
        <w:spacing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Maatschappelijke verandering &gt; </w:t>
      </w:r>
      <w:proofErr w:type="spellStart"/>
      <w:r w:rsidRPr="00625322">
        <w:rPr>
          <w:rFonts w:eastAsia="Aptos" w:cs="Times New Roman"/>
          <w:b/>
          <w:bCs/>
        </w:rPr>
        <w:t>herstelondersteunende</w:t>
      </w:r>
      <w:proofErr w:type="spellEnd"/>
      <w:r w:rsidRPr="00625322">
        <w:rPr>
          <w:rFonts w:eastAsia="Aptos" w:cs="Times New Roman"/>
          <w:b/>
          <w:bCs/>
        </w:rPr>
        <w:t xml:space="preserve"> zorg volledig integreren met verplichte zorg</w:t>
      </w:r>
    </w:p>
    <w:p w14:paraId="66969634" w14:textId="77777777" w:rsidR="00625322" w:rsidRPr="00625322" w:rsidRDefault="00625322" w:rsidP="00625322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AVG als kans, niet als belemmering</w:t>
      </w:r>
    </w:p>
    <w:p w14:paraId="3A0D42BA" w14:textId="77777777" w:rsidR="00625322" w:rsidRPr="00625322" w:rsidRDefault="00625322" w:rsidP="00625322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bookmarkStart w:id="0" w:name="_Hlk168671714"/>
      <w:r w:rsidRPr="00625322">
        <w:rPr>
          <w:rFonts w:eastAsia="Aptos" w:cs="Times New Roman"/>
        </w:rPr>
        <w:t>Iedereen recht op de basis; iemand betekenis moeten kunnen geven aan het leven</w:t>
      </w:r>
    </w:p>
    <w:bookmarkEnd w:id="0"/>
    <w:p w14:paraId="29C59A63" w14:textId="77777777" w:rsidR="00625322" w:rsidRPr="00625322" w:rsidRDefault="00625322" w:rsidP="00625322">
      <w:pPr>
        <w:numPr>
          <w:ilvl w:val="0"/>
          <w:numId w:val="2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  <w:b/>
          <w:bCs/>
        </w:rPr>
        <w:t>Niet meer spreken over onbegrepen gedrag, maar ‘Ik begrijp het niet, hoe kan ik je helpen?’</w:t>
      </w:r>
    </w:p>
    <w:p w14:paraId="1C8D9453" w14:textId="77777777" w:rsidR="00194366" w:rsidRDefault="00194366" w:rsidP="00C50D19">
      <w:pPr>
        <w:spacing w:line="256" w:lineRule="auto"/>
      </w:pPr>
    </w:p>
    <w:p w14:paraId="32F99447" w14:textId="5706692D" w:rsidR="00625322" w:rsidRDefault="00625322" w:rsidP="00C50D19">
      <w:pPr>
        <w:spacing w:line="256" w:lineRule="auto"/>
      </w:pPr>
      <w:r>
        <w:t xml:space="preserve">Maar hoe kijken we dan naar de situatie zoals deze nu is? </w:t>
      </w:r>
    </w:p>
    <w:p w14:paraId="5277A425" w14:textId="03F957EC" w:rsidR="00625322" w:rsidRPr="00625322" w:rsidRDefault="00625322" w:rsidP="00625322">
      <w:pPr>
        <w:numPr>
          <w:ilvl w:val="0"/>
          <w:numId w:val="3"/>
        </w:numPr>
        <w:spacing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Er wordt nu snel voor en over iemand besloten, er is meer contact </w:t>
      </w:r>
      <w:r w:rsidRPr="00625322">
        <w:rPr>
          <w:rFonts w:eastAsia="Aptos" w:cs="Times New Roman"/>
          <w:u w:val="single"/>
        </w:rPr>
        <w:t xml:space="preserve">mét </w:t>
      </w:r>
      <w:r w:rsidRPr="00625322">
        <w:rPr>
          <w:rFonts w:eastAsia="Aptos" w:cs="Times New Roman"/>
        </w:rPr>
        <w:t>nodig</w:t>
      </w:r>
    </w:p>
    <w:p w14:paraId="52E0FCBA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Organisaties snappen niet altijd wat deze kwetsbaarheid betekent. Hoe ga je goed met iemand om, als mens? </w:t>
      </w:r>
    </w:p>
    <w:p w14:paraId="1C4C4AE2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Bij gedwongen zorg kan iemand zijn/haar baan, huis, deel van diens leven </w:t>
      </w:r>
      <w:proofErr w:type="gramStart"/>
      <w:r w:rsidRPr="00625322">
        <w:rPr>
          <w:rFonts w:eastAsia="Aptos" w:cs="Times New Roman"/>
        </w:rPr>
        <w:t>kwijt raken</w:t>
      </w:r>
      <w:proofErr w:type="gramEnd"/>
      <w:r w:rsidRPr="00625322">
        <w:rPr>
          <w:rFonts w:eastAsia="Aptos" w:cs="Times New Roman"/>
        </w:rPr>
        <w:t xml:space="preserve">. </w:t>
      </w:r>
    </w:p>
    <w:p w14:paraId="35E17560" w14:textId="3DB4E6E6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Er is ondersteuning wat op zicht goed loopt maar; regels, wetten en systemen leveren veel extra werk op. </w:t>
      </w:r>
    </w:p>
    <w:p w14:paraId="2560C356" w14:textId="1BE81DE5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Woningbouw is een belangrijke partner maar hebben te weinig kennis en soms wel een machtspositie </w:t>
      </w:r>
    </w:p>
    <w:p w14:paraId="6085FEC4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Samenwerking tussen lijnen en organisaties</w:t>
      </w:r>
      <w:r w:rsidRPr="00625322">
        <w:rPr>
          <w:rFonts w:eastAsia="Aptos" w:cs="Times New Roman"/>
        </w:rPr>
        <w:tab/>
      </w:r>
      <w:r w:rsidRPr="00625322">
        <w:rPr>
          <w:rFonts w:eastAsia="Aptos" w:cs="Times New Roman"/>
        </w:rPr>
        <w:tab/>
      </w:r>
    </w:p>
    <w:p w14:paraId="0C327D75" w14:textId="13AC22D3" w:rsidR="00625322" w:rsidRPr="00625322" w:rsidRDefault="00625322" w:rsidP="00625322">
      <w:pPr>
        <w:spacing w:after="0" w:line="254" w:lineRule="auto"/>
        <w:ind w:left="720" w:firstLine="696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&gt; bij escalatie moet het en lukt het</w:t>
      </w:r>
      <w:r w:rsidRPr="00625322">
        <w:rPr>
          <w:rFonts w:eastAsia="Aptos" w:cs="Times New Roman"/>
        </w:rPr>
        <w:br/>
        <w:t xml:space="preserve">          &gt; bij preventie komt het tekort</w:t>
      </w:r>
    </w:p>
    <w:p w14:paraId="0803A25C" w14:textId="35CD2121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Niet iedere gemeente actieve samenwerking met de GGZ</w:t>
      </w:r>
    </w:p>
    <w:p w14:paraId="0E786763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Bezuiniging op </w:t>
      </w:r>
      <w:proofErr w:type="gramStart"/>
      <w:r w:rsidRPr="00625322">
        <w:rPr>
          <w:rFonts w:eastAsia="Aptos" w:cs="Times New Roman"/>
        </w:rPr>
        <w:t>indicaties /</w:t>
      </w:r>
      <w:proofErr w:type="gramEnd"/>
      <w:r w:rsidRPr="00625322">
        <w:rPr>
          <w:rFonts w:eastAsia="Aptos" w:cs="Times New Roman"/>
        </w:rPr>
        <w:t xml:space="preserve"> moeilijk om voldoende uren te krijgen</w:t>
      </w:r>
    </w:p>
    <w:p w14:paraId="3C22EAC7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De neiging bestaat om te denken vanuit wat niet kan. Wetten zijn er als beperking ipv </w:t>
      </w:r>
      <w:proofErr w:type="gramStart"/>
      <w:r w:rsidRPr="00625322">
        <w:rPr>
          <w:rFonts w:eastAsia="Aptos" w:cs="Times New Roman"/>
        </w:rPr>
        <w:t>kaders</w:t>
      </w:r>
      <w:proofErr w:type="gramEnd"/>
      <w:r w:rsidRPr="00625322">
        <w:rPr>
          <w:rFonts w:eastAsia="Aptos" w:cs="Times New Roman"/>
        </w:rPr>
        <w:t xml:space="preserve">. </w:t>
      </w:r>
    </w:p>
    <w:p w14:paraId="22959568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lastRenderedPageBreak/>
        <w:t xml:space="preserve">Gedwongen zorg zit vooral op </w:t>
      </w:r>
      <w:r w:rsidRPr="00625322">
        <w:rPr>
          <w:rFonts w:eastAsia="Aptos" w:cs="Times New Roman"/>
          <w:u w:val="single"/>
        </w:rPr>
        <w:t>medisch herstel</w:t>
      </w:r>
      <w:r w:rsidRPr="00625322">
        <w:rPr>
          <w:rFonts w:eastAsia="Aptos" w:cs="Times New Roman"/>
        </w:rPr>
        <w:t xml:space="preserve">. </w:t>
      </w:r>
      <w:r w:rsidRPr="00625322">
        <w:rPr>
          <w:rFonts w:eastAsia="Aptos" w:cs="Times New Roman"/>
          <w:b/>
          <w:bCs/>
        </w:rPr>
        <w:t xml:space="preserve">Persoonlijk </w:t>
      </w:r>
      <w:r w:rsidRPr="00625322">
        <w:rPr>
          <w:rFonts w:eastAsia="Aptos" w:cs="Times New Roman"/>
        </w:rPr>
        <w:t xml:space="preserve">en </w:t>
      </w:r>
      <w:r w:rsidRPr="00625322">
        <w:rPr>
          <w:rFonts w:eastAsia="Aptos" w:cs="Times New Roman"/>
          <w:b/>
          <w:bCs/>
        </w:rPr>
        <w:t xml:space="preserve">Maatschappelijk </w:t>
      </w:r>
      <w:r w:rsidRPr="00625322">
        <w:rPr>
          <w:rFonts w:eastAsia="Aptos" w:cs="Times New Roman"/>
        </w:rPr>
        <w:t xml:space="preserve">herstel blijft achter. </w:t>
      </w:r>
    </w:p>
    <w:p w14:paraId="5F918AB3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Terugkeer naar beschermd wonen plek na escalatie loopt vast. </w:t>
      </w:r>
    </w:p>
    <w:p w14:paraId="6D82DFA6" w14:textId="77777777" w:rsidR="00625322" w:rsidRPr="00625322" w:rsidRDefault="00625322" w:rsidP="00625322">
      <w:pPr>
        <w:numPr>
          <w:ilvl w:val="0"/>
          <w:numId w:val="3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Stigma</w:t>
      </w:r>
    </w:p>
    <w:p w14:paraId="43FE81B1" w14:textId="77777777" w:rsidR="00625322" w:rsidRPr="00625322" w:rsidRDefault="00625322" w:rsidP="00C50D19">
      <w:pPr>
        <w:spacing w:line="256" w:lineRule="auto"/>
      </w:pPr>
    </w:p>
    <w:p w14:paraId="35F99B2B" w14:textId="06A0E040" w:rsidR="00625322" w:rsidRPr="00625322" w:rsidRDefault="00625322" w:rsidP="00625322">
      <w:pPr>
        <w:spacing w:line="256" w:lineRule="auto"/>
      </w:pPr>
      <w:r w:rsidRPr="00625322">
        <w:t xml:space="preserve">Wat vinden we dan dat nodig is? </w:t>
      </w:r>
    </w:p>
    <w:p w14:paraId="43C28D0C" w14:textId="77777777" w:rsidR="00625322" w:rsidRPr="00625322" w:rsidRDefault="00625322" w:rsidP="00625322">
      <w:pPr>
        <w:numPr>
          <w:ilvl w:val="0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Scholing voor organisaties en partijen waar deze doelgroep afhankelijk van is</w:t>
      </w:r>
    </w:p>
    <w:p w14:paraId="19A9E9B1" w14:textId="77777777" w:rsidR="00625322" w:rsidRPr="00625322" w:rsidRDefault="00625322" w:rsidP="00625322">
      <w:pPr>
        <w:numPr>
          <w:ilvl w:val="1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Gemeenten</w:t>
      </w:r>
    </w:p>
    <w:p w14:paraId="2676E718" w14:textId="77777777" w:rsidR="00625322" w:rsidRPr="00625322" w:rsidRDefault="00625322" w:rsidP="00625322">
      <w:pPr>
        <w:numPr>
          <w:ilvl w:val="1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Woningbouw</w:t>
      </w:r>
    </w:p>
    <w:p w14:paraId="3A8C5B9C" w14:textId="77777777" w:rsidR="00625322" w:rsidRPr="00625322" w:rsidRDefault="00625322" w:rsidP="00625322">
      <w:pPr>
        <w:numPr>
          <w:ilvl w:val="1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Zorgorganisaties &gt; Huisartsen!</w:t>
      </w:r>
    </w:p>
    <w:p w14:paraId="35A34BFC" w14:textId="77777777" w:rsidR="00625322" w:rsidRPr="00625322" w:rsidRDefault="00625322" w:rsidP="00625322">
      <w:pPr>
        <w:numPr>
          <w:ilvl w:val="0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Vaste personen binnen organisaties die elkaar snel en rechtstreeks opzoeken &gt; sleutelfiguren constructie</w:t>
      </w:r>
    </w:p>
    <w:p w14:paraId="54A6D3FE" w14:textId="77777777" w:rsidR="00625322" w:rsidRPr="00625322" w:rsidRDefault="00625322" w:rsidP="00625322">
      <w:pPr>
        <w:numPr>
          <w:ilvl w:val="0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1 loket, 1 aanspreekpunt</w:t>
      </w:r>
    </w:p>
    <w:p w14:paraId="1F1FA220" w14:textId="77777777" w:rsidR="00625322" w:rsidRPr="00625322" w:rsidRDefault="00625322" w:rsidP="00625322">
      <w:pPr>
        <w:numPr>
          <w:ilvl w:val="1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Eerder inzet van OCO (onafhankelijk client ondersteuner)</w:t>
      </w:r>
    </w:p>
    <w:p w14:paraId="1B9B59DA" w14:textId="77777777" w:rsidR="00625322" w:rsidRPr="00625322" w:rsidRDefault="00625322" w:rsidP="00625322">
      <w:pPr>
        <w:numPr>
          <w:ilvl w:val="0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Eerder meer kunnen doen</w:t>
      </w:r>
    </w:p>
    <w:p w14:paraId="31D2CAD3" w14:textId="77777777" w:rsidR="00625322" w:rsidRPr="00625322" w:rsidRDefault="00625322" w:rsidP="00625322">
      <w:pPr>
        <w:numPr>
          <w:ilvl w:val="1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Iemand zelf moet eerder en makkelijker aan de bel kunnen trekken</w:t>
      </w:r>
    </w:p>
    <w:p w14:paraId="7EBBD731" w14:textId="2F6346DD" w:rsidR="00625322" w:rsidRPr="00625322" w:rsidRDefault="00625322" w:rsidP="00625322">
      <w:pPr>
        <w:numPr>
          <w:ilvl w:val="1"/>
          <w:numId w:val="4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Hulp</w:t>
      </w:r>
      <w:r>
        <w:rPr>
          <w:rFonts w:eastAsia="Aptos" w:cs="Times New Roman"/>
        </w:rPr>
        <w:t>v</w:t>
      </w:r>
      <w:r w:rsidRPr="00625322">
        <w:rPr>
          <w:rFonts w:eastAsia="Aptos" w:cs="Times New Roman"/>
        </w:rPr>
        <w:t>erleners willen eerder meer kunnen doen; niet wachten tot iets ‘erg genoeg is’ voor crisiszorg</w:t>
      </w:r>
    </w:p>
    <w:p w14:paraId="073B6B24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Preventief en voorliggend moet meer ingericht worden </w:t>
      </w:r>
    </w:p>
    <w:p w14:paraId="0D89ECC5" w14:textId="77777777" w:rsidR="00625322" w:rsidRPr="00625322" w:rsidRDefault="00625322" w:rsidP="00625322">
      <w:pPr>
        <w:numPr>
          <w:ilvl w:val="1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Ervaringsdeskundigen en zelfregie/herstelcentra meer inzetten</w:t>
      </w:r>
    </w:p>
    <w:p w14:paraId="7F4CE6E1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  <w:u w:val="single"/>
        </w:rPr>
        <w:t>Maatschappelijk</w:t>
      </w:r>
      <w:r w:rsidRPr="00625322">
        <w:rPr>
          <w:rFonts w:eastAsia="Aptos" w:cs="Times New Roman"/>
        </w:rPr>
        <w:t xml:space="preserve"> en </w:t>
      </w:r>
      <w:r w:rsidRPr="00625322">
        <w:rPr>
          <w:rFonts w:eastAsia="Aptos" w:cs="Times New Roman"/>
          <w:u w:val="single"/>
        </w:rPr>
        <w:t>persoonlijk herstel</w:t>
      </w:r>
      <w:r w:rsidRPr="00625322">
        <w:rPr>
          <w:rFonts w:eastAsia="Aptos" w:cs="Times New Roman"/>
        </w:rPr>
        <w:t xml:space="preserve"> integreren in de </w:t>
      </w:r>
      <w:proofErr w:type="spellStart"/>
      <w:r w:rsidRPr="00625322">
        <w:rPr>
          <w:rFonts w:eastAsia="Aptos" w:cs="Times New Roman"/>
        </w:rPr>
        <w:t>VGGZen</w:t>
      </w:r>
      <w:proofErr w:type="spellEnd"/>
      <w:r w:rsidRPr="00625322">
        <w:rPr>
          <w:rFonts w:eastAsia="Aptos" w:cs="Times New Roman"/>
        </w:rPr>
        <w:t xml:space="preserve"> actief koppelen met voorliggend veld. </w:t>
      </w:r>
    </w:p>
    <w:p w14:paraId="4442311C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Bekendheid van kennis en expertise van ervaringsdeskundigen bij hulpverleners, sociaal werkers, gemeenten, </w:t>
      </w:r>
      <w:r w:rsidRPr="00625322">
        <w:rPr>
          <w:rFonts w:eastAsia="Aptos" w:cs="Times New Roman"/>
          <w:u w:val="single"/>
        </w:rPr>
        <w:t>woningbouw</w:t>
      </w:r>
      <w:r w:rsidRPr="00625322">
        <w:rPr>
          <w:rFonts w:eastAsia="Aptos" w:cs="Times New Roman"/>
        </w:rPr>
        <w:t xml:space="preserve">, huisartsen etc. </w:t>
      </w:r>
    </w:p>
    <w:p w14:paraId="3A62E440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Behoud ieders expertise maar zet dit dichter bij elkaar. Korte lijnen; samenwerken, niet concurreren. </w:t>
      </w:r>
    </w:p>
    <w:p w14:paraId="7EDB465C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Om je mens te kunnen voelen, moet er menselijk contact zijn. </w:t>
      </w:r>
    </w:p>
    <w:p w14:paraId="3D2732D4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Randzaken makkelijker regelen met elkaar; huis, uitkering, </w:t>
      </w:r>
      <w:proofErr w:type="spellStart"/>
      <w:r w:rsidRPr="00625322">
        <w:rPr>
          <w:rFonts w:eastAsia="Aptos" w:cs="Times New Roman"/>
        </w:rPr>
        <w:t>idkaart</w:t>
      </w:r>
      <w:proofErr w:type="spellEnd"/>
      <w:r w:rsidRPr="00625322">
        <w:rPr>
          <w:rFonts w:eastAsia="Aptos" w:cs="Times New Roman"/>
        </w:rPr>
        <w:t xml:space="preserve"> etc. &gt; basis om te herstellen</w:t>
      </w:r>
    </w:p>
    <w:p w14:paraId="23D5CF27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>Geef iemand eigen verantwoordelijkheid!</w:t>
      </w:r>
    </w:p>
    <w:p w14:paraId="5C78C05E" w14:textId="77777777" w:rsidR="00625322" w:rsidRPr="00625322" w:rsidRDefault="00625322" w:rsidP="00625322">
      <w:pPr>
        <w:numPr>
          <w:ilvl w:val="0"/>
          <w:numId w:val="5"/>
        </w:numPr>
        <w:spacing w:after="0" w:line="254" w:lineRule="auto"/>
        <w:contextualSpacing/>
        <w:rPr>
          <w:rFonts w:eastAsia="Aptos" w:cs="Times New Roman"/>
        </w:rPr>
      </w:pPr>
      <w:r w:rsidRPr="00625322">
        <w:rPr>
          <w:rFonts w:eastAsia="Aptos" w:cs="Times New Roman"/>
        </w:rPr>
        <w:t xml:space="preserve">Ervaringskennis en – deskundigheid als vanzelfsprekendheid. </w:t>
      </w:r>
    </w:p>
    <w:p w14:paraId="48E82AC3" w14:textId="77777777" w:rsidR="00625322" w:rsidRDefault="00625322" w:rsidP="00C50D19">
      <w:pPr>
        <w:spacing w:line="256" w:lineRule="auto"/>
      </w:pPr>
    </w:p>
    <w:p w14:paraId="407C4058" w14:textId="60490BC3" w:rsidR="00A6702F" w:rsidRDefault="00A6702F"/>
    <w:sectPr w:rsidR="00A67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2024F"/>
    <w:multiLevelType w:val="hybridMultilevel"/>
    <w:tmpl w:val="93AA8896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50819"/>
    <w:multiLevelType w:val="hybridMultilevel"/>
    <w:tmpl w:val="AABEDBAC"/>
    <w:lvl w:ilvl="0" w:tplc="871A63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610F3"/>
    <w:multiLevelType w:val="hybridMultilevel"/>
    <w:tmpl w:val="1116CEB4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34A56"/>
    <w:multiLevelType w:val="hybridMultilevel"/>
    <w:tmpl w:val="2194B43A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1641B9"/>
    <w:multiLevelType w:val="hybridMultilevel"/>
    <w:tmpl w:val="B812FAF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761953">
    <w:abstractNumId w:val="1"/>
  </w:num>
  <w:num w:numId="2" w16cid:durableId="491987560">
    <w:abstractNumId w:val="3"/>
  </w:num>
  <w:num w:numId="3" w16cid:durableId="862786751">
    <w:abstractNumId w:val="0"/>
  </w:num>
  <w:num w:numId="4" w16cid:durableId="1380088100">
    <w:abstractNumId w:val="2"/>
  </w:num>
  <w:num w:numId="5" w16cid:durableId="205261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2F"/>
    <w:rsid w:val="00114546"/>
    <w:rsid w:val="00194366"/>
    <w:rsid w:val="001F2288"/>
    <w:rsid w:val="002565B0"/>
    <w:rsid w:val="00364D85"/>
    <w:rsid w:val="00625322"/>
    <w:rsid w:val="00632F94"/>
    <w:rsid w:val="00A6702F"/>
    <w:rsid w:val="00A80D67"/>
    <w:rsid w:val="00B65DAE"/>
    <w:rsid w:val="00BA5071"/>
    <w:rsid w:val="00C50D19"/>
    <w:rsid w:val="00DD7FA5"/>
    <w:rsid w:val="00E766EF"/>
    <w:rsid w:val="00EB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D9B53"/>
  <w15:chartTrackingRefBased/>
  <w15:docId w15:val="{C80E99F0-FB95-4481-A609-BB87E867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67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67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67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67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67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67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67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67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67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67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67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67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6702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6702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6702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6702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6702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670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67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7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67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7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67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6702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670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670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67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6702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670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2532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25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3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69ED0CFB9834459C5B62AAEA3526C9" ma:contentTypeVersion="20" ma:contentTypeDescription="Een nieuw document maken." ma:contentTypeScope="" ma:versionID="75e5182ee2df552612eaccb1bb4544ff">
  <xsd:schema xmlns:xsd="http://www.w3.org/2001/XMLSchema" xmlns:xs="http://www.w3.org/2001/XMLSchema" xmlns:p="http://schemas.microsoft.com/office/2006/metadata/properties" xmlns:ns1="http://schemas.microsoft.com/sharepoint/v3" xmlns:ns2="dfd8b55d-58af-411f-9b6f-7506e4875188" xmlns:ns3="f34e1353-f10d-4572-98ba-2a58ec815605" targetNamespace="http://schemas.microsoft.com/office/2006/metadata/properties" ma:root="true" ma:fieldsID="9c1d5d7b02d7e51c83353d9de3e96804" ns1:_="" ns2:_="" ns3:_="">
    <xsd:import namespace="http://schemas.microsoft.com/sharepoint/v3"/>
    <xsd:import namespace="dfd8b55d-58af-411f-9b6f-7506e4875188"/>
    <xsd:import namespace="f34e1353-f10d-4572-98ba-2a58ec815605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8b55d-58af-411f-9b6f-7506e48751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e495eb79-ce0f-48e3-9609-740d9e1d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e1353-f10d-4572-98ba-2a58ec81560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6e3440e-e346-43ed-9c9b-d90c78dcbebf}" ma:internalName="TaxCatchAll" ma:showField="CatchAllData" ma:web="f34e1353-f10d-4572-98ba-2a58ec815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34e1353-f10d-4572-98ba-2a58ec815605" xsi:nil="true"/>
    <_ip_UnifiedCompliancePolicyProperties xmlns="http://schemas.microsoft.com/sharepoint/v3" xsi:nil="true"/>
    <lcf76f155ced4ddcb4097134ff3c332f xmlns="dfd8b55d-58af-411f-9b6f-7506e48751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73E634-8064-46D2-BC6D-FD44D2A158F4}"/>
</file>

<file path=customXml/itemProps2.xml><?xml version="1.0" encoding="utf-8"?>
<ds:datastoreItem xmlns:ds="http://schemas.openxmlformats.org/officeDocument/2006/customXml" ds:itemID="{84E10CA6-A4B7-4E14-A1DE-E77AD8C58753}"/>
</file>

<file path=customXml/itemProps3.xml><?xml version="1.0" encoding="utf-8"?>
<ds:datastoreItem xmlns:ds="http://schemas.openxmlformats.org/officeDocument/2006/customXml" ds:itemID="{EAD41B1E-66CF-4F54-BC3E-49A40DD248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3113</Characters>
  <Application>Microsoft Office Word</Application>
  <DocSecurity>4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Twente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Robbin Raamsteeboers</dc:creator>
  <cp:keywords/>
  <dc:description/>
  <cp:lastModifiedBy>Katleen Horck - Brummelhuis</cp:lastModifiedBy>
  <cp:revision>2</cp:revision>
  <dcterms:created xsi:type="dcterms:W3CDTF">2024-06-19T14:54:00Z</dcterms:created>
  <dcterms:modified xsi:type="dcterms:W3CDTF">2024-06-19T14:54:00Z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2024-06-18T13:32:56Z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10dbe8ff-b308-4fd3-95fb-ce09c2e2c52c</vt:lpwstr>
  </property>
  <property fmtid="{D5CDD505-2E9C-101B-9397-08002B2CF9AE}" pid="8" name="MSIP_Label_e8f49481-729f-4c25-9d76-7e756a23b236_ContentBits">
    <vt:lpwstr>0</vt:lpwstr>
  </property>
  <property fmtid="{D5CDD505-2E9C-101B-9397-08002B2CF9AE}" pid="9" name="ContentTypeId">
    <vt:lpwstr>0x010100EE69ED0CFB9834459C5B62AAEA3526C9</vt:lpwstr>
  </property>
</Properties>
</file>